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ED" w:rsidRDefault="00AC3DED" w:rsidP="005C35A5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"https://ds3-novomoskovsk-r71.gosweb.gosuslugi.ru/netcat_files/userfiles/O_vnesenii_izmeneniy_v_primernuyu_formu_dogovora_ob_obrazovanii_po_obrazovatelnym_programmam_doshkol.doc" </w:instrText>
      </w:r>
      <w:r>
        <w:fldChar w:fldCharType="separate"/>
      </w:r>
      <w:r>
        <w:rPr>
          <w:rStyle w:val="a3"/>
          <w:rFonts w:ascii="LatoWeb" w:hAnsi="LatoWeb"/>
          <w:u w:val="none"/>
          <w:shd w:val="clear" w:color="auto" w:fill="FFFFFF"/>
        </w:rPr>
        <w:t>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 января 2014 г. № 8</w:t>
      </w:r>
      <w:r>
        <w:fldChar w:fldCharType="end"/>
      </w:r>
    </w:p>
    <w:p w:rsidR="00AC3DED" w:rsidRDefault="00AC3DED" w:rsidP="005C35A5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C3DED" w:rsidRDefault="00AC3DED" w:rsidP="005C35A5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</w:p>
    <w:p w:rsidR="005C35A5" w:rsidRPr="005C35A5" w:rsidRDefault="005C35A5" w:rsidP="005C35A5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Редакция вступает в силу 4 июня 2024</w:t>
      </w:r>
    </w:p>
    <w:p w:rsidR="005C35A5" w:rsidRPr="005C35A5" w:rsidRDefault="005C35A5" w:rsidP="005C35A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Приказ </w:t>
      </w:r>
      <w:proofErr w:type="spellStart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Минпросвещения</w:t>
      </w:r>
      <w:proofErr w:type="spellEnd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России от 18.04.2024 № 263</w:t>
      </w:r>
    </w:p>
    <w:p w:rsidR="005C35A5" w:rsidRPr="005C35A5" w:rsidRDefault="005C35A5" w:rsidP="005C35A5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C35A5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 января 2014 г. № 8</w:t>
      </w:r>
    </w:p>
    <w:p w:rsidR="005C35A5" w:rsidRPr="005C35A5" w:rsidRDefault="005C35A5" w:rsidP="005C35A5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МИНИСТЕРСТВО ПРОСВЕЩЕНИЯ РФ</w:t>
      </w:r>
    </w:p>
    <w:p w:rsidR="005C35A5" w:rsidRPr="005C35A5" w:rsidRDefault="005C35A5" w:rsidP="005C35A5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ПРИКАЗ</w:t>
      </w:r>
    </w:p>
    <w:p w:rsidR="005C35A5" w:rsidRPr="005C35A5" w:rsidRDefault="005C35A5" w:rsidP="005C35A5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от 18 апреля 2024 года № 263</w:t>
      </w:r>
    </w:p>
    <w:p w:rsidR="005C35A5" w:rsidRPr="005C35A5" w:rsidRDefault="005C35A5" w:rsidP="005C35A5">
      <w:pPr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 внесении изменений в примерную форму договора об образовании по образовательным программам дошкольного образования, утвержденную </w:t>
      </w:r>
      <w:hyperlink r:id="rId4" w:anchor="/document/99/499085270/" w:history="1">
        <w:r w:rsidRPr="005C35A5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13 января 2014 г. № 8</w:t>
        </w:r>
      </w:hyperlink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соответствии с </w:t>
      </w:r>
      <w:hyperlink r:id="rId5" w:anchor="/document/99/902389617/XA00MCC2NT/" w:tooltip="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10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статьи 54 Федерального закона от 29 декабря 2012 г. № 273-ФЗ «Об образовании в Российской Федерации», </w:t>
      </w:r>
      <w:hyperlink r:id="rId6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7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подпунктом 4.2.20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пункта 4 Положения о Министерстве просвещения Российской Федерации, утвержденного </w:t>
      </w:r>
      <w:hyperlink r:id="rId8" w:anchor="/document/99/550817534/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, приказываю: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Утвердить прилагаемые изменения, которые вносятся в примерную форму договора об образовании по образовательным программам дошкольного образования, утвержденную </w:t>
      </w:r>
      <w:hyperlink r:id="rId9" w:anchor="/document/99/499085270/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13 января 2014 г. № 8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27 марта 2014 г., регистрационный № 31757), с изменением, внесенным </w:t>
      </w:r>
      <w:hyperlink r:id="rId10" w:anchor="/document/99/727568265/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10 ноября 2021 г. №812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16 декабря 2021 г., регистрационный № 66358).</w:t>
      </w:r>
    </w:p>
    <w:p w:rsidR="005C35A5" w:rsidRPr="005C35A5" w:rsidRDefault="005C35A5" w:rsidP="005C35A5">
      <w:pPr>
        <w:spacing w:after="22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Министр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  <w:t>С.С. Кравцов</w:t>
      </w:r>
    </w:p>
    <w:p w:rsidR="005C35A5" w:rsidRPr="005C35A5" w:rsidRDefault="005C35A5" w:rsidP="005C35A5">
      <w:pPr>
        <w:spacing w:after="22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Зарегистрировано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  <w:t>в Министерстве юстиции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  <w:t>Российской Федерации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23 мая 2024 года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  <w:t>регистрационный № 78249</w:t>
      </w:r>
    </w:p>
    <w:p w:rsidR="005C35A5" w:rsidRPr="005C35A5" w:rsidRDefault="005C35A5" w:rsidP="005C35A5">
      <w:pPr>
        <w:spacing w:after="22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УТВЕРЖДЕНЫ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  <w:t>Российской Федерации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br/>
        <w:t>от 18 апреля 2024 года № 263</w:t>
      </w:r>
    </w:p>
    <w:p w:rsidR="005C35A5" w:rsidRPr="005C35A5" w:rsidRDefault="005C35A5" w:rsidP="005C3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5A5">
        <w:rPr>
          <w:rFonts w:ascii="Helvetica" w:eastAsia="Times New Roman" w:hAnsi="Helvetica" w:cs="Helvetica"/>
          <w:sz w:val="27"/>
          <w:szCs w:val="27"/>
          <w:lang w:eastAsia="ru-RU"/>
        </w:rPr>
        <w:t>Изменения,</w:t>
      </w:r>
      <w:r w:rsidRPr="005C35A5">
        <w:rPr>
          <w:rFonts w:ascii="Helvetica" w:eastAsia="Times New Roman" w:hAnsi="Helvetica" w:cs="Helvetica"/>
          <w:sz w:val="27"/>
          <w:szCs w:val="27"/>
          <w:lang w:eastAsia="ru-RU"/>
        </w:rPr>
        <w:br/>
        <w:t>которые</w:t>
      </w:r>
      <w:proofErr w:type="gramEnd"/>
      <w:r w:rsidRPr="005C35A5">
        <w:rPr>
          <w:rFonts w:ascii="Helvetica" w:eastAsia="Times New Roman" w:hAnsi="Helvetica" w:cs="Helvetica"/>
          <w:sz w:val="27"/>
          <w:szCs w:val="27"/>
          <w:lang w:eastAsia="ru-RU"/>
        </w:rPr>
        <w:t xml:space="preserve"> вносятся в примерную форму договора об образовании по образовательным программам дошкольного образования, утвержденную </w:t>
      </w:r>
      <w:hyperlink r:id="rId11" w:anchor="/document/99/499085270/" w:history="1">
        <w:r w:rsidRPr="005C35A5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ru-RU"/>
          </w:rPr>
          <w:t>приказом Министерства образования и науки Российской Федерации от 13 января 2014 г. № 8</w:t>
        </w:r>
      </w:hyperlink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</w:t>
      </w:r>
      <w:hyperlink r:id="rId12" w:anchor="/document/99/499085270/ZAP1U9K3FD/" w:tooltip="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 1.1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3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Сноску «3» к </w:t>
      </w:r>
      <w:hyperlink r:id="rId13" w:anchor="/document/99/499085270/ZAP1U9K3FD/" w:tooltip="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пункту 1.1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3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34 статьи 2 и часть 1 статьи 65 Федерального закона от 29 декабря 2012 г. № 273-ФЗ «Об образовании в Российской Федерации.».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3. Пункт 2.1 дополнить подпунктом 2.1.5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proofErr w:type="gramStart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2.1.5._</w:t>
      </w:r>
      <w:proofErr w:type="gramEnd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__________________________________(иные права Исполнителя).».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4. Пункт 2.2 дополнить подпунктами 2.2.8 и 2.2.9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«2.2.8. Получать компенсацию части родительской платы за присмотр и уход 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9.1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2.2.9._</w:t>
      </w:r>
      <w:proofErr w:type="gramEnd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________________________________________(иные права Заказчика).».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5. Дополнить сноской «9.1» к подпункту 2.2.8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9.1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Части 5-7 статьи 65 Федерального закона от 29 декабря 2012 г. № 273-ФЗ «Об образовании в Российской Федерации».».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6. В подпункте 2.3.2 пункта 2.3 слова «федеральным государственным образовательным стандартом, образовательной программой (частью образовательной программы)» заменить словами «ФГОС дошкольного образования, ФОП ДО».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7. В </w:t>
      </w:r>
      <w:hyperlink r:id="rId14" w:anchor="/document/99/902389617/ZA00M7G2MG/" w:tooltip="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а) </w:t>
      </w:r>
      <w:hyperlink r:id="rId15" w:anchor="/document/99/902389617/ZA00M7G2MG/" w:tooltip="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 2.4.2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6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, а также плату за присмотр и уход за Воспитанником в размере и порядке, определенными в разделе III настоящего Договора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16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.»;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в </w:t>
      </w:r>
      <w:hyperlink r:id="rId16" w:anchor="/document/99/902389617/ZA00M7G2MG/" w:tooltip="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абзаце втором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подпункта 2.4.6 слова «заключением медицинской организации» заменить словами «медицинским заключением (медицинской справкой)»;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</w:t>
      </w:r>
      <w:hyperlink r:id="rId17" w:anchor="/document/99/902389617/ZA00M7G2MG/" w:tooltip="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 2.4.7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«2.4.7. Предоставлять медицинское заключение (медицинскую </w:t>
      </w:r>
      <w:proofErr w:type="gramStart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справку)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15.1</w:t>
      </w:r>
      <w:proofErr w:type="gramEnd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дней).»;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8. Дополнить сноской «15.1» к подпункту 2.4.7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15.1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</w:t>
      </w:r>
      <w:hyperlink r:id="rId18" w:anchor="/document/99/566085656/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18 декабря 2020 г., регистрационный № 61573), которые действуют до 1 января 2027 года.».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9. Название </w:t>
      </w:r>
      <w:hyperlink r:id="rId19" w:anchor="/document/99/902389617/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раздела III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C35A5" w:rsidRPr="005C35A5" w:rsidRDefault="005C35A5" w:rsidP="005C35A5">
      <w:pPr>
        <w:spacing w:after="22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«III. Размер, сроки и порядок оплаты за присмотр и уход за Воспитанником 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 xml:space="preserve">5,16 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(в случае оказания таких услуг)».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10. Дополнить пунктами 3.5 и 3.6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17.1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11. Дополнить сноской «17.1» к абзацу первому пункта 3.6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«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17.1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83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</w:t>
      </w:r>
      <w:hyperlink r:id="rId20" w:anchor="/document/99/902079675/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 декабря 2007 г. № 926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- Правила № 926).».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12. Дополнить пунктами 4.3.1 и 4.3.2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«4.3.1 </w:t>
      </w:r>
      <w:proofErr w:type="gramStart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proofErr w:type="gramEnd"/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18.1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Дополнить сноской «18.1» к абзацу первому пункта 4.32 следующего содержания: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Pr="005C35A5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18.1</w:t>
      </w: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4 </w:t>
      </w:r>
      <w:hyperlink r:id="rId21" w:anchor="/document/99/902079675/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Правил № 926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.».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13. </w:t>
      </w:r>
      <w:hyperlink r:id="rId22" w:anchor="/document/99/902389617/ZA00M7G2MG/" w:tooltip="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..." w:history="1">
        <w:r w:rsidRPr="005C35A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 6.3</w:t>
        </w:r>
      </w:hyperlink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C35A5" w:rsidRPr="005C35A5" w:rsidRDefault="005C35A5" w:rsidP="005C35A5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5">
        <w:rPr>
          <w:rFonts w:ascii="Georgia" w:eastAsia="Times New Roman" w:hAnsi="Georgia" w:cs="Times New Roman"/>
          <w:sz w:val="24"/>
          <w:szCs w:val="24"/>
          <w:lang w:eastAsia="ru-RU"/>
        </w:rPr>
        <w:t>«6.3.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Договором.».</w:t>
      </w:r>
    </w:p>
    <w:p w:rsidR="005C35A5" w:rsidRPr="005C35A5" w:rsidRDefault="005C35A5" w:rsidP="005C35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C35A5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</w:t>
      </w:r>
      <w:proofErr w:type="gramStart"/>
      <w:r w:rsidRPr="005C35A5">
        <w:rPr>
          <w:rFonts w:ascii="Arial" w:eastAsia="Times New Roman" w:hAnsi="Arial" w:cs="Arial"/>
          <w:sz w:val="20"/>
          <w:szCs w:val="20"/>
          <w:lang w:eastAsia="ru-RU"/>
        </w:rPr>
        <w:t>Образование»</w:t>
      </w:r>
      <w:r w:rsidRPr="005C35A5">
        <w:rPr>
          <w:rFonts w:ascii="Arial" w:eastAsia="Times New Roman" w:hAnsi="Arial" w:cs="Arial"/>
          <w:sz w:val="20"/>
          <w:szCs w:val="20"/>
          <w:lang w:eastAsia="ru-RU"/>
        </w:rPr>
        <w:br/>
        <w:t>https://1obraz.ru</w:t>
      </w:r>
      <w:proofErr w:type="gramEnd"/>
      <w:r w:rsidRPr="005C35A5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28.05.2024</w:t>
      </w:r>
    </w:p>
    <w:p w:rsidR="008C7199" w:rsidRDefault="008C7199"/>
    <w:sectPr w:rsidR="008C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A5"/>
    <w:rsid w:val="005C35A5"/>
    <w:rsid w:val="008C7199"/>
    <w:rsid w:val="00A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02F46D-1BB1-4644-B234-BF7A9FC4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2024-09-19T08:26:00Z</dcterms:created>
  <dcterms:modified xsi:type="dcterms:W3CDTF">2024-09-19T08:29:00Z</dcterms:modified>
</cp:coreProperties>
</file>